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70" w:rsidRDefault="00A961E5">
      <w:pPr>
        <w:spacing w:after="0"/>
      </w:pPr>
      <w:r>
        <w:rPr>
          <w:b/>
        </w:rPr>
        <w:t xml:space="preserve">Vacancy: </w:t>
      </w:r>
      <w:r>
        <w:t>Line Technician</w:t>
      </w:r>
    </w:p>
    <w:p w:rsidR="00F94370" w:rsidRDefault="00A961E5">
      <w:pPr>
        <w:spacing w:after="0"/>
      </w:pPr>
      <w:r>
        <w:rPr>
          <w:b/>
        </w:rPr>
        <w:t xml:space="preserve">Vacancy Reference: </w:t>
      </w:r>
      <w:r>
        <w:t>12803</w:t>
      </w:r>
    </w:p>
    <w:p w:rsidR="00F94370" w:rsidRDefault="00A961E5">
      <w:pPr>
        <w:spacing w:after="0"/>
      </w:pPr>
      <w:r>
        <w:rPr>
          <w:b/>
        </w:rPr>
        <w:t xml:space="preserve">Salary Range: </w:t>
      </w:r>
      <w:r>
        <w:t>Discussed at Interview</w:t>
      </w:r>
    </w:p>
    <w:p w:rsidR="00F94370" w:rsidRDefault="00A961E5">
      <w:pPr>
        <w:spacing w:after="0"/>
      </w:pPr>
      <w:r>
        <w:rPr>
          <w:b/>
        </w:rPr>
        <w:t xml:space="preserve">Number of Vacancies: </w:t>
      </w:r>
      <w:r>
        <w:t>1</w:t>
      </w:r>
    </w:p>
    <w:p w:rsidR="00F94370" w:rsidRDefault="00A961E5">
      <w:pPr>
        <w:spacing w:after="0"/>
      </w:pPr>
      <w:r>
        <w:rPr>
          <w:b/>
        </w:rPr>
        <w:t xml:space="preserve">Location: </w:t>
      </w:r>
      <w:r>
        <w:t>Erith</w:t>
      </w:r>
    </w:p>
    <w:p w:rsidR="00F94370" w:rsidRDefault="00A961E5">
      <w:pPr>
        <w:spacing w:after="0"/>
      </w:pPr>
      <w:r>
        <w:rPr>
          <w:b/>
        </w:rPr>
        <w:t xml:space="preserve">Job Description: </w:t>
      </w:r>
    </w:p>
    <w:p w:rsidR="00F94370" w:rsidRDefault="00A961E5">
      <w:r>
        <w:t>Vacancy number: 12803</w:t>
      </w:r>
    </w:p>
    <w:p w:rsidR="00F94370" w:rsidRDefault="00A961E5">
      <w:r>
        <w:t xml:space="preserve"> Job Title: Line Technician</w:t>
      </w:r>
    </w:p>
    <w:p w:rsidR="00F94370" w:rsidRDefault="00A961E5">
      <w:r>
        <w:t xml:space="preserve"> Salary: £9.39 per hour rising to £10.93 once fully trained</w:t>
      </w:r>
    </w:p>
    <w:p w:rsidR="00F94370" w:rsidRDefault="00A961E5">
      <w:r>
        <w:t xml:space="preserve"> Hours: 4 nights on 4 nights off (7pm-7am)</w:t>
      </w:r>
    </w:p>
    <w:p w:rsidR="00F94370" w:rsidRDefault="00A961E5">
      <w:r>
        <w:t xml:space="preserve"> Location: Erith</w:t>
      </w:r>
    </w:p>
    <w:p w:rsidR="00F94370" w:rsidRDefault="00A961E5">
      <w:r>
        <w:t xml:space="preserve"> Closing Date: 14/01/2021</w:t>
      </w:r>
    </w:p>
    <w:p w:rsidR="00F94370" w:rsidRDefault="00A961E5">
      <w:r>
        <w:t xml:space="preserve"> Closing Time: 12pm</w:t>
      </w:r>
    </w:p>
    <w:p w:rsidR="00F94370" w:rsidRDefault="00A961E5">
      <w:r>
        <w:t xml:space="preserve"> Application method: Please call send your CV to recruitment@lecb.ac.uk</w:t>
      </w:r>
    </w:p>
    <w:p w:rsidR="00F94370" w:rsidRDefault="00A961E5">
      <w:r>
        <w:t xml:space="preserve"> </w:t>
      </w:r>
    </w:p>
    <w:p w:rsidR="00F94370" w:rsidRDefault="00A961E5">
      <w:r>
        <w:t xml:space="preserve"> </w:t>
      </w:r>
    </w:p>
    <w:p w:rsidR="00F94370" w:rsidRDefault="00A961E5">
      <w:r>
        <w:t xml:space="preserve"> Job Title: Line Technician - Erith </w:t>
      </w:r>
    </w:p>
    <w:p w:rsidR="00F94370" w:rsidRDefault="00A961E5">
      <w:r>
        <w:t xml:space="preserve"> </w:t>
      </w:r>
    </w:p>
    <w:p w:rsidR="00F94370" w:rsidRDefault="00A961E5">
      <w:r>
        <w:t xml:space="preserve"> Reports To: Operation Technician</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Hours &amp; Salary: Line Technician role will work 4 nights on 4 nights off (7pm to 7am),</w:t>
      </w:r>
    </w:p>
    <w:p w:rsidR="00F94370" w:rsidRDefault="00A961E5">
      <w:r>
        <w:t xml:space="preserve"> </w:t>
      </w:r>
    </w:p>
    <w:p w:rsidR="00F94370" w:rsidRDefault="00A961E5">
      <w:r>
        <w:t xml:space="preserve"> The starting hourly rate for that role is £9.39 rising to £10.93 per hour once fully trained. </w:t>
      </w:r>
    </w:p>
    <w:p w:rsidR="00F94370" w:rsidRDefault="00A961E5">
      <w:r>
        <w:t xml:space="preserve"> </w:t>
      </w:r>
    </w:p>
    <w:p w:rsidR="00F94370" w:rsidRDefault="00A961E5">
      <w:r>
        <w:t xml:space="preserve"> PURPOSE OF THE POST: </w:t>
      </w:r>
    </w:p>
    <w:p w:rsidR="00F94370" w:rsidRDefault="00A961E5">
      <w:r>
        <w:t xml:space="preserve"> </w:t>
      </w:r>
    </w:p>
    <w:p w:rsidR="00F94370" w:rsidRDefault="00A961E5">
      <w:r>
        <w:t xml:space="preserve"> To ensure the correct set up and use o</w:t>
      </w:r>
      <w:r>
        <w:t>f production equipment throughout the day. Report to breakdowns and fault find with the purpose to resolve or escalate equipment issues. Ensure changeovers are done within the designated time and help keep downtime to a minimal.</w:t>
      </w:r>
    </w:p>
    <w:p w:rsidR="00F94370" w:rsidRDefault="00A961E5">
      <w:r>
        <w:t xml:space="preserve"> </w:t>
      </w:r>
    </w:p>
    <w:p w:rsidR="00F94370" w:rsidRDefault="00A961E5">
      <w:r>
        <w:t xml:space="preserve"> LINE MANAGEMENT RESPONSIBILITY:</w:t>
      </w:r>
    </w:p>
    <w:p w:rsidR="00F94370" w:rsidRDefault="00A961E5">
      <w:r>
        <w:t xml:space="preserve"> </w:t>
      </w:r>
    </w:p>
    <w:p w:rsidR="00F94370" w:rsidRDefault="00A961E5">
      <w:r>
        <w:t xml:space="preserve"> </w:t>
      </w:r>
    </w:p>
    <w:p w:rsidR="00F94370" w:rsidRDefault="00A961E5">
      <w:r>
        <w:t xml:space="preserve"> </w:t>
      </w:r>
    </w:p>
    <w:p w:rsidR="00F94370" w:rsidRDefault="00A961E5">
      <w:r>
        <w:lastRenderedPageBreak/>
        <w:t xml:space="preserve"> [Rounded Rectangle: Equipment Technician x 2] [Rounded Rectangle: Line Technician x 4] [Rounded Rectangle: Equipment Technician x 2] [Rounded Rectangle: Line Technician x 4] [Rounded Rectangle: Operation Technician x</w:t>
      </w:r>
      <w:r>
        <w:t>2] [Rounded Rectangle: Operation Technician x2] [Rounded Rectangle: Technician Manager]</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Justin Clarke – Compliance (cooling towers 6-10am daily)</w:t>
      </w:r>
    </w:p>
    <w:p w:rsidR="00F94370" w:rsidRDefault="00A961E5">
      <w:r>
        <w:t xml:space="preserve"> Ollie Hill / Bill </w:t>
      </w:r>
      <w:proofErr w:type="spellStart"/>
      <w:r>
        <w:t>Snowdon</w:t>
      </w:r>
      <w:proofErr w:type="spellEnd"/>
      <w:r>
        <w:t xml:space="preserve"> – Effluent Plant</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Skills and Career Objectives:</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Ability to work well under pressure and part of team.</w:t>
      </w:r>
    </w:p>
    <w:p w:rsidR="00F94370" w:rsidRDefault="00A961E5">
      <w:r>
        <w:t xml:space="preserve"> Interest in engineering and basic understanding of Mechanical equipment.</w:t>
      </w:r>
    </w:p>
    <w:p w:rsidR="00F94370" w:rsidRDefault="00A961E5">
      <w:r>
        <w:t xml:space="preserve"> Career path to Equipment Technician.</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Key Responsibilities:</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Equipment within production areas must be maintained in accordance with PUWER 1998 regulations and IEE regulations.</w:t>
      </w:r>
    </w:p>
    <w:p w:rsidR="00F94370" w:rsidRDefault="00A961E5">
      <w:r>
        <w:t xml:space="preserve"> To ensure Company standards are maintained through laid down procedures and specifications.</w:t>
      </w:r>
    </w:p>
    <w:p w:rsidR="00F94370" w:rsidRDefault="00A961E5">
      <w:r>
        <w:t xml:space="preserve"> To work safely in accordance with site and de</w:t>
      </w:r>
      <w:r>
        <w:t>partmental procedures, observing the requirements of the Health and Safety at Work Act, the Food Safety Act 1990.</w:t>
      </w:r>
    </w:p>
    <w:p w:rsidR="00F94370" w:rsidRDefault="00A961E5">
      <w:r>
        <w:lastRenderedPageBreak/>
        <w:t xml:space="preserve"> To maintain Good Manufacturing Practice.</w:t>
      </w:r>
    </w:p>
    <w:p w:rsidR="00F94370" w:rsidRDefault="00A961E5">
      <w:r>
        <w:t xml:space="preserve"> Maintain High Risk workshop standards as agreed with Line Technician Manager.</w:t>
      </w:r>
    </w:p>
    <w:p w:rsidR="00F94370" w:rsidRDefault="00A961E5">
      <w:r>
        <w:t xml:space="preserve"> Complete Changeovers</w:t>
      </w:r>
      <w:r>
        <w:t xml:space="preserve"> of production lines throughout the day ensuring equipment on the line is set up and being used correctly.</w:t>
      </w:r>
    </w:p>
    <w:p w:rsidR="00F94370" w:rsidRDefault="00A961E5">
      <w:r>
        <w:t xml:space="preserve"> Tool &amp; Toolbox control in High Risk/High Care &amp; Low Risk. Ensure correct use and care of all tools meeting standards agreed with Line Technician Man</w:t>
      </w:r>
      <w:r>
        <w:t>ager.</w:t>
      </w:r>
    </w:p>
    <w:p w:rsidR="00F94370" w:rsidRDefault="00A961E5">
      <w:r>
        <w:t xml:space="preserve"> Breakdown Escalation. Reporting any equipment failure to Team Leader/ Manager.</w:t>
      </w:r>
    </w:p>
    <w:p w:rsidR="00F94370" w:rsidRDefault="00A961E5">
      <w:r>
        <w:t xml:space="preserve"> Complete sealing checks as per factory standard and recording results.</w:t>
      </w:r>
    </w:p>
    <w:p w:rsidR="00F94370" w:rsidRDefault="00A961E5">
      <w:r>
        <w:t xml:space="preserve"> Basic Maintenance on a variety of production equipment including pro-seal tooling, depositors and</w:t>
      </w:r>
      <w:r>
        <w:t xml:space="preserve"> ink jet coders.</w:t>
      </w:r>
    </w:p>
    <w:p w:rsidR="00F94370" w:rsidRDefault="00A961E5">
      <w:r>
        <w:t xml:space="preserve"> Working with Line Leaders to ensure production lines running efficiently</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Role Key Performance Indicators (KPI)</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Downtime maintained below target</w:t>
      </w:r>
    </w:p>
    <w:p w:rsidR="00F94370" w:rsidRDefault="00A961E5">
      <w:r>
        <w:t xml:space="preserve"> Your personal skills improvement plans are delivered</w:t>
      </w:r>
    </w:p>
    <w:p w:rsidR="00F94370" w:rsidRDefault="00A961E5">
      <w:r>
        <w:t xml:space="preserve"> Workshop areas audit read</w:t>
      </w:r>
      <w:r>
        <w:t>y at all times.</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IF INTERESTED IN THIS POSITION PLEASE SEND YOUR CV TO recruitment@lecb.ac.uk</w:t>
      </w:r>
    </w:p>
    <w:p w:rsidR="00F94370" w:rsidRDefault="00A961E5">
      <w:r>
        <w:t xml:space="preserve"> CLOSING DATE 14/01/2021 at 12pm</w:t>
      </w:r>
    </w:p>
    <w:p w:rsidR="00F94370" w:rsidRDefault="00A961E5">
      <w:r>
        <w:t xml:space="preserve"> </w:t>
      </w:r>
    </w:p>
    <w:p w:rsidR="00F94370" w:rsidRDefault="00A961E5">
      <w:r>
        <w:t xml:space="preserve"> </w:t>
      </w:r>
    </w:p>
    <w:p w:rsidR="00F94370" w:rsidRDefault="00A961E5">
      <w:r>
        <w:t xml:space="preserve"> </w:t>
      </w:r>
    </w:p>
    <w:p w:rsidR="00F94370" w:rsidRDefault="00A961E5">
      <w:r>
        <w:t xml:space="preserve"> </w:t>
      </w:r>
    </w:p>
    <w:p w:rsidR="00F94370" w:rsidRDefault="00A961E5">
      <w:pPr>
        <w:spacing w:after="0"/>
      </w:pPr>
      <w:r>
        <w:rPr>
          <w:b/>
        </w:rPr>
        <w:t xml:space="preserve">Closing Date: </w:t>
      </w:r>
      <w:r>
        <w:t>14th January 2021</w:t>
      </w:r>
    </w:p>
    <w:sectPr w:rsidR="00F9437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1E5" w:rsidRDefault="00A961E5">
      <w:pPr>
        <w:spacing w:after="0" w:line="240" w:lineRule="auto"/>
      </w:pPr>
      <w:r>
        <w:separator/>
      </w:r>
    </w:p>
  </w:endnote>
  <w:endnote w:type="continuationSeparator" w:id="0">
    <w:p w:rsidR="00A961E5" w:rsidRDefault="00A9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5" w:rsidRDefault="00F37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70" w:rsidRDefault="00A961E5">
    <w:pPr>
      <w:spacing w:after="0"/>
    </w:pPr>
    <w:r>
      <w:t xml:space="preserve">London Borough of </w:t>
    </w:r>
    <w:proofErr w:type="spellStart"/>
    <w:r>
      <w:t>Bexley's</w:t>
    </w:r>
    <w:proofErr w:type="spellEnd"/>
    <w:r>
      <w:t xml:space="preserve"> Resources </w:t>
    </w:r>
    <w:r>
      <w:rPr>
        <w:b/>
        <w:i/>
        <w:iCs/>
      </w:rPr>
      <w:t>plus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5" w:rsidRDefault="00F3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1E5" w:rsidRDefault="00A961E5">
      <w:pPr>
        <w:spacing w:after="0" w:line="240" w:lineRule="auto"/>
      </w:pPr>
      <w:r>
        <w:separator/>
      </w:r>
    </w:p>
  </w:footnote>
  <w:footnote w:type="continuationSeparator" w:id="0">
    <w:p w:rsidR="00A961E5" w:rsidRDefault="00A96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5" w:rsidRDefault="00F37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10" w:type="dxa"/>
        <w:right w:w="10" w:type="dxa"/>
      </w:tblCellMar>
      <w:tblLook w:val="0000" w:firstRow="0" w:lastRow="0" w:firstColumn="0" w:lastColumn="0" w:noHBand="0" w:noVBand="0"/>
    </w:tblPr>
    <w:tblGrid>
      <w:gridCol w:w="5550"/>
      <w:gridCol w:w="3530"/>
    </w:tblGrid>
    <w:tr w:rsidR="00F94370">
      <w:tblPrEx>
        <w:tblCellMar>
          <w:top w:w="0" w:type="dxa"/>
          <w:bottom w:w="0" w:type="dxa"/>
        </w:tblCellMar>
      </w:tblPrEx>
      <w:tc>
        <w:tcPr>
          <w:tcW w:w="7000" w:type="dxa"/>
        </w:tcPr>
        <w:p w:rsidR="00F94370" w:rsidRDefault="00A961E5">
          <w:pPr>
            <w:spacing w:after="0"/>
          </w:pPr>
          <w:r>
            <w:rPr>
              <w:sz w:val="16"/>
              <w:szCs w:val="16"/>
            </w:rPr>
            <w:t>Sustainable Employment and Skills</w:t>
          </w:r>
        </w:p>
        <w:p w:rsidR="00F94370" w:rsidRDefault="00F37765">
          <w:pPr>
            <w:spacing w:after="0"/>
          </w:pPr>
          <w:proofErr w:type="spellStart"/>
          <w:r>
            <w:rPr>
              <w:sz w:val="16"/>
              <w:szCs w:val="16"/>
            </w:rPr>
            <w:t>Bexley</w:t>
          </w:r>
          <w:proofErr w:type="spellEnd"/>
          <w:r>
            <w:rPr>
              <w:sz w:val="16"/>
              <w:szCs w:val="16"/>
            </w:rPr>
            <w:t xml:space="preserve"> Council</w:t>
          </w:r>
          <w:bookmarkStart w:id="0" w:name="_GoBack"/>
          <w:bookmarkEnd w:id="0"/>
        </w:p>
        <w:p w:rsidR="00F94370" w:rsidRDefault="00A961E5">
          <w:pPr>
            <w:spacing w:after="0"/>
          </w:pPr>
          <w:r>
            <w:rPr>
              <w:sz w:val="16"/>
              <w:szCs w:val="16"/>
            </w:rPr>
            <w:t>Atrium Court, 104 Erith High Street, Erith, Kent, DA8 1SL</w:t>
          </w:r>
        </w:p>
        <w:p w:rsidR="00F94370" w:rsidRDefault="00A961E5">
          <w:pPr>
            <w:spacing w:after="0"/>
          </w:pPr>
          <w:r>
            <w:rPr>
              <w:sz w:val="16"/>
              <w:szCs w:val="16"/>
            </w:rPr>
            <w:t>Tel: 020 3045 3800</w:t>
          </w:r>
        </w:p>
        <w:p w:rsidR="00F94370" w:rsidRDefault="00A961E5">
          <w:pPr>
            <w:spacing w:after="0"/>
          </w:pPr>
          <w:r>
            <w:rPr>
              <w:sz w:val="16"/>
              <w:szCs w:val="16"/>
            </w:rPr>
            <w:t>www.bexley.gov.uk</w:t>
          </w:r>
        </w:p>
      </w:tc>
      <w:tc>
        <w:tcPr>
          <w:tcW w:w="3000" w:type="dxa"/>
        </w:tcPr>
        <w:p w:rsidR="00F94370" w:rsidRDefault="00A961E5">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57pt">
                <v:imagedata r:id="rId1" o:title=""/>
              </v:shape>
            </w:pict>
          </w: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65" w:rsidRDefault="00F37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102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370"/>
    <w:rsid w:val="00A961E5"/>
    <w:rsid w:val="00F37765"/>
    <w:rsid w:val="00F94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C8133BA"/>
  <w15:docId w15:val="{401D72A9-8CE4-49D3-9F6C-00719598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765"/>
    <w:pPr>
      <w:tabs>
        <w:tab w:val="center" w:pos="4680"/>
        <w:tab w:val="right" w:pos="9360"/>
      </w:tabs>
    </w:pPr>
  </w:style>
  <w:style w:type="character" w:customStyle="1" w:styleId="HeaderChar">
    <w:name w:val="Header Char"/>
    <w:basedOn w:val="DefaultParagraphFont"/>
    <w:link w:val="Header"/>
    <w:uiPriority w:val="99"/>
    <w:rsid w:val="00F37765"/>
  </w:style>
  <w:style w:type="paragraph" w:styleId="Footer">
    <w:name w:val="footer"/>
    <w:basedOn w:val="Normal"/>
    <w:link w:val="FooterChar"/>
    <w:uiPriority w:val="99"/>
    <w:unhideWhenUsed/>
    <w:rsid w:val="00F37765"/>
    <w:pPr>
      <w:tabs>
        <w:tab w:val="center" w:pos="4680"/>
        <w:tab w:val="right" w:pos="9360"/>
      </w:tabs>
    </w:pPr>
  </w:style>
  <w:style w:type="character" w:customStyle="1" w:styleId="FooterChar">
    <w:name w:val="Footer Char"/>
    <w:basedOn w:val="DefaultParagraphFont"/>
    <w:link w:val="Footer"/>
    <w:uiPriority w:val="99"/>
    <w:rsid w:val="00F3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2691</Characters>
  <Application>Microsoft Office Word</Application>
  <DocSecurity>0</DocSecurity>
  <Lines>22</Lines>
  <Paragraphs>6</Paragraphs>
  <ScaleCrop>false</ScaleCrop>
  <Company>Resources Plus</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dc:title>
  <dc:subject>Vacancy</dc:subject>
  <dc:creator>Resources Plus</dc:creator>
  <cp:keywords>Vacancy</cp:keywords>
  <dc:description>Vacancy</dc:description>
  <cp:lastModifiedBy>Dione Dalton</cp:lastModifiedBy>
  <cp:revision>2</cp:revision>
  <dcterms:created xsi:type="dcterms:W3CDTF">2021-01-11T11:55:00Z</dcterms:created>
  <dcterms:modified xsi:type="dcterms:W3CDTF">2021-01-11T11:55:00Z</dcterms:modified>
  <cp:category>Vacancy</cp:category>
</cp:coreProperties>
</file>