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48" w:rsidRPr="00907CDB" w:rsidRDefault="008C40CB">
      <w:pPr>
        <w:rPr>
          <w:rFonts w:ascii="Gill Sans MT" w:hAnsi="Gill Sans MT"/>
          <w:b/>
          <w:sz w:val="40"/>
          <w:szCs w:val="40"/>
        </w:rPr>
      </w:pPr>
      <w:r w:rsidRPr="00907CDB">
        <w:rPr>
          <w:rFonts w:ascii="Gill Sans MT" w:hAnsi="Gill Sans MT"/>
          <w:b/>
          <w:sz w:val="40"/>
          <w:szCs w:val="40"/>
        </w:rPr>
        <w:t>Guiding the ship</w:t>
      </w:r>
      <w:r w:rsidR="00907CDB" w:rsidRPr="00907CDB">
        <w:rPr>
          <w:rFonts w:ascii="Gill Sans MT" w:hAnsi="Gill Sans MT"/>
          <w:b/>
          <w:sz w:val="40"/>
          <w:szCs w:val="40"/>
        </w:rPr>
        <w:t>: Volunteering as a charity trustee</w:t>
      </w:r>
    </w:p>
    <w:p w:rsidR="00E41848" w:rsidRPr="008C40CB" w:rsidRDefault="008C40CB">
      <w:pPr>
        <w:rPr>
          <w:rFonts w:ascii="Gill Sans MT" w:hAnsi="Gill Sans MT"/>
          <w:b/>
        </w:rPr>
      </w:pPr>
      <w:r w:rsidRPr="008C40CB">
        <w:rPr>
          <w:rFonts w:ascii="Gill Sans MT" w:hAnsi="Gill Sans MT"/>
          <w:b/>
        </w:rPr>
        <w:t>What is a trustee?</w:t>
      </w:r>
    </w:p>
    <w:p w:rsidR="00ED6F17" w:rsidRPr="006E42F3" w:rsidRDefault="00ED6F17" w:rsidP="00ED6F17">
      <w:pPr>
        <w:rPr>
          <w:rFonts w:ascii="Gill Sans MT" w:hAnsi="Gill Sans MT"/>
        </w:rPr>
      </w:pPr>
      <w:r w:rsidRPr="006E42F3">
        <w:rPr>
          <w:rFonts w:ascii="Gill Sans MT" w:hAnsi="Gill Sans MT"/>
        </w:rPr>
        <w:t>A trustee is a volunteer who</w:t>
      </w:r>
      <w:r w:rsidR="008C40CB">
        <w:rPr>
          <w:rFonts w:ascii="Gill Sans MT" w:hAnsi="Gill Sans MT"/>
        </w:rPr>
        <w:t>, as part of a team,</w:t>
      </w:r>
      <w:r w:rsidRPr="006E42F3">
        <w:rPr>
          <w:rFonts w:ascii="Gill Sans MT" w:hAnsi="Gill Sans MT"/>
        </w:rPr>
        <w:t xml:space="preserve"> gives a strategic lead to charities or voluntary organisations. Sometimes they’re called a management committee members or governors. They ensure that their organisations meet their legal requirements and their stated mission.</w:t>
      </w:r>
    </w:p>
    <w:p w:rsidR="00E41848" w:rsidRPr="006E42F3" w:rsidRDefault="00E41848" w:rsidP="00E63F21">
      <w:pPr>
        <w:spacing w:after="0"/>
        <w:rPr>
          <w:rFonts w:ascii="Gill Sans MT" w:hAnsi="Gill Sans MT"/>
        </w:rPr>
      </w:pPr>
      <w:r w:rsidRPr="006E42F3">
        <w:rPr>
          <w:rFonts w:ascii="Gill Sans MT" w:hAnsi="Gill Sans MT"/>
        </w:rPr>
        <w:t>If you picture a charity as a sailing ship, trustees set its destination</w:t>
      </w:r>
      <w:r w:rsidR="008C40CB">
        <w:rPr>
          <w:rFonts w:ascii="Gill Sans MT" w:hAnsi="Gill Sans MT"/>
        </w:rPr>
        <w:t xml:space="preserve"> </w:t>
      </w:r>
      <w:r w:rsidRPr="006E42F3">
        <w:rPr>
          <w:rFonts w:ascii="Gill Sans MT" w:hAnsi="Gill Sans MT"/>
        </w:rPr>
        <w:t>and make sure that it is running well, while the chief execu</w:t>
      </w:r>
      <w:r w:rsidR="008C40CB">
        <w:rPr>
          <w:rFonts w:ascii="Gill Sans MT" w:hAnsi="Gill Sans MT"/>
        </w:rPr>
        <w:t>tive and senior managers set the course</w:t>
      </w:r>
      <w:r w:rsidRPr="006E42F3">
        <w:rPr>
          <w:rFonts w:ascii="Gill Sans MT" w:hAnsi="Gill Sans MT"/>
        </w:rPr>
        <w:t>, run the crew, ensure the rigging and the rum rations are in order, and are responsible for getting to the destination on time and budget.</w:t>
      </w:r>
    </w:p>
    <w:p w:rsidR="00F8358B" w:rsidRPr="006E42F3" w:rsidRDefault="00F8358B">
      <w:pPr>
        <w:rPr>
          <w:rFonts w:ascii="Gill Sans MT" w:hAnsi="Gill Sans MT"/>
        </w:rPr>
      </w:pPr>
    </w:p>
    <w:p w:rsidR="00E021D4" w:rsidRDefault="00DA240B">
      <w:pPr>
        <w:rPr>
          <w:rFonts w:ascii="Gill Sans MT" w:hAnsi="Gill Sans MT"/>
          <w:b/>
        </w:rPr>
      </w:pPr>
      <w:r>
        <w:rPr>
          <w:rFonts w:ascii="Gill Sans MT" w:hAnsi="Gill Sans MT"/>
          <w:b/>
        </w:rPr>
        <w:t>What does b</w:t>
      </w:r>
      <w:r w:rsidR="00B371AC" w:rsidRPr="006E42F3">
        <w:rPr>
          <w:rFonts w:ascii="Gill Sans MT" w:hAnsi="Gill Sans MT"/>
          <w:b/>
        </w:rPr>
        <w:t>eing a trustee</w:t>
      </w:r>
      <w:r>
        <w:rPr>
          <w:rFonts w:ascii="Gill Sans MT" w:hAnsi="Gill Sans MT"/>
          <w:b/>
        </w:rPr>
        <w:t xml:space="preserve"> involve?</w:t>
      </w:r>
    </w:p>
    <w:p w:rsidR="00DA240B" w:rsidRPr="006E42F3" w:rsidRDefault="00DA240B" w:rsidP="00DA240B">
      <w:pPr>
        <w:rPr>
          <w:rFonts w:ascii="Gill Sans MT" w:hAnsi="Gill Sans MT"/>
        </w:rPr>
      </w:pPr>
      <w:r>
        <w:rPr>
          <w:rFonts w:ascii="Gill Sans MT" w:hAnsi="Gill Sans MT"/>
        </w:rPr>
        <w:t>Trustee boards typically meet every two or three months. Trustees are expected to attend if at all possible. Each organisation will have different arrangements, so do check how often their board meets, whether it is in the day or the evening (this is common to ensure that members don’t have to take time off work) and so on.</w:t>
      </w:r>
    </w:p>
    <w:p w:rsidR="00ED6F17" w:rsidRDefault="00DA240B">
      <w:pPr>
        <w:rPr>
          <w:rFonts w:ascii="Gill Sans MT" w:hAnsi="Gill Sans MT"/>
        </w:rPr>
      </w:pPr>
      <w:r>
        <w:rPr>
          <w:rFonts w:ascii="Gill Sans MT" w:hAnsi="Gill Sans MT"/>
        </w:rPr>
        <w:t>There may be sub-committees of the board that meet in-between the main meetings, and there may be some work associated with th</w:t>
      </w:r>
      <w:r w:rsidR="00907CDB">
        <w:rPr>
          <w:rFonts w:ascii="Gill Sans MT" w:hAnsi="Gill Sans MT"/>
        </w:rPr>
        <w:t>is – research, reports or similar projects</w:t>
      </w:r>
      <w:r>
        <w:rPr>
          <w:rFonts w:ascii="Gill Sans MT" w:hAnsi="Gill Sans MT"/>
        </w:rPr>
        <w:t>.</w:t>
      </w:r>
      <w:r w:rsidR="00ED6F17">
        <w:rPr>
          <w:rFonts w:ascii="Gill Sans MT" w:hAnsi="Gill Sans MT"/>
        </w:rPr>
        <w:t xml:space="preserve"> </w:t>
      </w:r>
    </w:p>
    <w:p w:rsidR="00ED6F17" w:rsidRPr="00ED6F17" w:rsidRDefault="0015428B" w:rsidP="00907CDB">
      <w:pPr>
        <w:rPr>
          <w:rFonts w:ascii="Gill Sans MT" w:hAnsi="Gill Sans MT"/>
        </w:rPr>
      </w:pPr>
      <w:r w:rsidRPr="006E42F3">
        <w:rPr>
          <w:rFonts w:ascii="Gill Sans MT" w:hAnsi="Gill Sans MT"/>
        </w:rPr>
        <w:t>There are some specific roles for trustees t</w:t>
      </w:r>
      <w:r w:rsidR="00A130AB">
        <w:rPr>
          <w:rFonts w:ascii="Gill Sans MT" w:hAnsi="Gill Sans MT"/>
        </w:rPr>
        <w:t xml:space="preserve">hat </w:t>
      </w:r>
      <w:r w:rsidR="00907CDB">
        <w:rPr>
          <w:rFonts w:ascii="Gill Sans MT" w:hAnsi="Gill Sans MT"/>
        </w:rPr>
        <w:t>most</w:t>
      </w:r>
      <w:r w:rsidR="00A130AB">
        <w:rPr>
          <w:rFonts w:ascii="Gill Sans MT" w:hAnsi="Gill Sans MT"/>
        </w:rPr>
        <w:t xml:space="preserve"> organisations </w:t>
      </w:r>
      <w:r w:rsidR="00907CDB">
        <w:rPr>
          <w:rFonts w:ascii="Gill Sans MT" w:hAnsi="Gill Sans MT"/>
        </w:rPr>
        <w:t>will</w:t>
      </w:r>
      <w:r w:rsidR="00A130AB">
        <w:rPr>
          <w:rFonts w:ascii="Gill Sans MT" w:hAnsi="Gill Sans MT"/>
        </w:rPr>
        <w:t xml:space="preserve"> have – a Chair and a Treasurer. The Chair of trustees typically line manages the organisation’s chief executive, plans and chairs trus</w:t>
      </w:r>
      <w:r w:rsidR="00907CDB">
        <w:rPr>
          <w:rFonts w:ascii="Gill Sans MT" w:hAnsi="Gill Sans MT"/>
        </w:rPr>
        <w:t>tee meetings and takes a lead role in ensuring that the trustee board meets its responsibilities. The Treasurer’s role may include taking the lead on monitoring the organisation’s financial position, reporting to members on the financial standing, ensuring that adequate financial controls are in place, and that the organisation keeps proper accounts.</w:t>
      </w:r>
      <w:r w:rsidR="00ED6F17">
        <w:rPr>
          <w:rFonts w:ascii="Gill Sans MT" w:hAnsi="Gill Sans MT"/>
        </w:rPr>
        <w:t xml:space="preserve"> </w:t>
      </w:r>
    </w:p>
    <w:p w:rsidR="00B371AC" w:rsidRPr="006E42F3" w:rsidRDefault="00B371AC" w:rsidP="00E63F21">
      <w:pPr>
        <w:spacing w:after="0"/>
        <w:rPr>
          <w:rFonts w:ascii="Gill Sans MT" w:hAnsi="Gill Sans MT"/>
        </w:rPr>
      </w:pPr>
    </w:p>
    <w:p w:rsidR="00B371AC" w:rsidRDefault="00ED6F17">
      <w:pPr>
        <w:rPr>
          <w:rFonts w:ascii="Gill Sans MT" w:hAnsi="Gill Sans MT"/>
          <w:b/>
        </w:rPr>
      </w:pPr>
      <w:r>
        <w:rPr>
          <w:rFonts w:ascii="Gill Sans MT" w:hAnsi="Gill Sans MT"/>
          <w:b/>
        </w:rPr>
        <w:t>Do I need particular skills or experience?</w:t>
      </w:r>
    </w:p>
    <w:p w:rsidR="00ED6F17" w:rsidRPr="00ED6F17" w:rsidRDefault="00ED6F17">
      <w:pPr>
        <w:rPr>
          <w:rFonts w:ascii="Gill Sans MT" w:hAnsi="Gill Sans MT"/>
        </w:rPr>
      </w:pPr>
      <w:r>
        <w:rPr>
          <w:rFonts w:ascii="Gill Sans MT" w:hAnsi="Gill Sans MT"/>
        </w:rPr>
        <w:t>Yes, but this doesn’t necessarily mean that you have to have, for example, a professional background. In general, organisations want a trustee board that brings a range of qualities. This can include particular backgrounds – e.g. management or HR experience</w:t>
      </w:r>
      <w:r w:rsidR="003A3D64">
        <w:rPr>
          <w:rFonts w:ascii="Gill Sans MT" w:hAnsi="Gill Sans MT"/>
        </w:rPr>
        <w:t xml:space="preserve"> – or </w:t>
      </w:r>
      <w:r w:rsidR="00CE799A">
        <w:rPr>
          <w:rFonts w:ascii="Gill Sans MT" w:hAnsi="Gill Sans MT"/>
        </w:rPr>
        <w:t xml:space="preserve">knowledge/experience that might be useful to the organisation such as </w:t>
      </w:r>
      <w:r w:rsidR="008C40CB">
        <w:rPr>
          <w:rFonts w:ascii="Gill Sans MT" w:hAnsi="Gill Sans MT"/>
        </w:rPr>
        <w:t>having been a service-user or an understanding of the voluntary sector or the particular area of work the organisation specialises in.</w:t>
      </w:r>
    </w:p>
    <w:p w:rsidR="00B371AC" w:rsidRPr="006E42F3" w:rsidRDefault="00273E54">
      <w:pPr>
        <w:rPr>
          <w:rFonts w:ascii="Gill Sans MT" w:hAnsi="Gill Sans MT"/>
          <w:b/>
        </w:rPr>
      </w:pPr>
      <w:bookmarkStart w:id="0" w:name="_GoBack"/>
      <w:bookmarkEnd w:id="0"/>
      <w:r w:rsidRPr="006E42F3">
        <w:rPr>
          <w:rFonts w:ascii="Gill Sans MT" w:hAnsi="Gill Sans MT"/>
          <w:b/>
        </w:rPr>
        <w:t>Are there duties and responsibilities?</w:t>
      </w:r>
    </w:p>
    <w:p w:rsidR="00273E54" w:rsidRPr="006E42F3" w:rsidRDefault="00273E54">
      <w:pPr>
        <w:rPr>
          <w:rFonts w:ascii="Gill Sans MT" w:hAnsi="Gill Sans MT"/>
        </w:rPr>
      </w:pPr>
      <w:r w:rsidRPr="006E42F3">
        <w:rPr>
          <w:rFonts w:ascii="Gill Sans MT" w:hAnsi="Gill Sans MT"/>
        </w:rPr>
        <w:t xml:space="preserve">Being a trustee isn’t an honorary position – you do have legal responsibilities. However these are carefully set out, and as long as you </w:t>
      </w:r>
      <w:r w:rsidR="00EF61F2" w:rsidRPr="006E42F3">
        <w:rPr>
          <w:rFonts w:ascii="Gill Sans MT" w:hAnsi="Gill Sans MT"/>
        </w:rPr>
        <w:t xml:space="preserve">understand them you can avoid any problems. </w:t>
      </w:r>
      <w:r w:rsidRPr="006E42F3">
        <w:rPr>
          <w:rFonts w:ascii="Gill Sans MT" w:hAnsi="Gill Sans MT"/>
        </w:rPr>
        <w:t xml:space="preserve">The charity commission </w:t>
      </w:r>
      <w:r w:rsidR="00EF61F2" w:rsidRPr="006E42F3">
        <w:rPr>
          <w:rFonts w:ascii="Gill Sans MT" w:hAnsi="Gill Sans MT"/>
        </w:rPr>
        <w:t>sets out 6 trustee duties:</w:t>
      </w:r>
    </w:p>
    <w:p w:rsidR="00EF61F2" w:rsidRPr="006E42F3" w:rsidRDefault="00EF61F2" w:rsidP="00EF61F2">
      <w:pPr>
        <w:pStyle w:val="ListParagraph"/>
        <w:numPr>
          <w:ilvl w:val="0"/>
          <w:numId w:val="3"/>
        </w:numPr>
        <w:rPr>
          <w:rFonts w:ascii="Gill Sans MT" w:hAnsi="Gill Sans MT"/>
        </w:rPr>
      </w:pPr>
      <w:r w:rsidRPr="006E42F3">
        <w:rPr>
          <w:rFonts w:ascii="Gill Sans MT" w:hAnsi="Gill Sans MT"/>
        </w:rPr>
        <w:t>Ensure your charity is carrying out its purposes for the public benefit</w:t>
      </w:r>
    </w:p>
    <w:p w:rsidR="00EF61F2" w:rsidRPr="006E42F3" w:rsidRDefault="00EF61F2" w:rsidP="00EF61F2">
      <w:pPr>
        <w:pStyle w:val="ListParagraph"/>
        <w:numPr>
          <w:ilvl w:val="0"/>
          <w:numId w:val="3"/>
        </w:numPr>
        <w:rPr>
          <w:rFonts w:ascii="Gill Sans MT" w:hAnsi="Gill Sans MT"/>
        </w:rPr>
      </w:pPr>
      <w:r w:rsidRPr="006E42F3">
        <w:rPr>
          <w:rFonts w:ascii="Gill Sans MT" w:hAnsi="Gill Sans MT"/>
        </w:rPr>
        <w:t>Comply with your charity’s governing document and the law</w:t>
      </w:r>
    </w:p>
    <w:p w:rsidR="00EF61F2" w:rsidRPr="006E42F3" w:rsidRDefault="00EF61F2" w:rsidP="00EF61F2">
      <w:pPr>
        <w:pStyle w:val="ListParagraph"/>
        <w:numPr>
          <w:ilvl w:val="0"/>
          <w:numId w:val="3"/>
        </w:numPr>
        <w:rPr>
          <w:rFonts w:ascii="Gill Sans MT" w:hAnsi="Gill Sans MT"/>
        </w:rPr>
      </w:pPr>
      <w:r w:rsidRPr="006E42F3">
        <w:rPr>
          <w:rFonts w:ascii="Gill Sans MT" w:hAnsi="Gill Sans MT"/>
        </w:rPr>
        <w:lastRenderedPageBreak/>
        <w:t>Act in your charity’s best interests</w:t>
      </w:r>
    </w:p>
    <w:p w:rsidR="00EF61F2" w:rsidRPr="006E42F3" w:rsidRDefault="00EF61F2" w:rsidP="00EF61F2">
      <w:pPr>
        <w:pStyle w:val="ListParagraph"/>
        <w:numPr>
          <w:ilvl w:val="0"/>
          <w:numId w:val="3"/>
        </w:numPr>
        <w:rPr>
          <w:rFonts w:ascii="Gill Sans MT" w:hAnsi="Gill Sans MT"/>
        </w:rPr>
      </w:pPr>
      <w:r w:rsidRPr="006E42F3">
        <w:rPr>
          <w:rFonts w:ascii="Gill Sans MT" w:hAnsi="Gill Sans MT"/>
        </w:rPr>
        <w:t>Manage your charity’s resources responsibly</w:t>
      </w:r>
    </w:p>
    <w:p w:rsidR="00EF61F2" w:rsidRPr="006E42F3" w:rsidRDefault="00EF61F2" w:rsidP="00EF61F2">
      <w:pPr>
        <w:pStyle w:val="ListParagraph"/>
        <w:numPr>
          <w:ilvl w:val="0"/>
          <w:numId w:val="3"/>
        </w:numPr>
        <w:rPr>
          <w:rFonts w:ascii="Gill Sans MT" w:hAnsi="Gill Sans MT"/>
        </w:rPr>
      </w:pPr>
      <w:r w:rsidRPr="006E42F3">
        <w:rPr>
          <w:rFonts w:ascii="Gill Sans MT" w:hAnsi="Gill Sans MT"/>
        </w:rPr>
        <w:t>Act with reasonable care and skill</w:t>
      </w:r>
    </w:p>
    <w:p w:rsidR="00EF61F2" w:rsidRPr="006E42F3" w:rsidRDefault="00EF61F2" w:rsidP="00EF61F2">
      <w:pPr>
        <w:pStyle w:val="ListParagraph"/>
        <w:numPr>
          <w:ilvl w:val="0"/>
          <w:numId w:val="3"/>
        </w:numPr>
        <w:rPr>
          <w:rFonts w:ascii="Gill Sans MT" w:hAnsi="Gill Sans MT"/>
        </w:rPr>
      </w:pPr>
      <w:r w:rsidRPr="006E42F3">
        <w:rPr>
          <w:rFonts w:ascii="Gill Sans MT" w:hAnsi="Gill Sans MT"/>
        </w:rPr>
        <w:t>Ensure your charity is accountable</w:t>
      </w:r>
    </w:p>
    <w:p w:rsidR="00EF61F2" w:rsidRPr="006E42F3" w:rsidRDefault="00EF61F2" w:rsidP="00E63F21">
      <w:pPr>
        <w:spacing w:after="0"/>
        <w:rPr>
          <w:rFonts w:ascii="Gill Sans MT" w:hAnsi="Gill Sans MT"/>
        </w:rPr>
      </w:pPr>
    </w:p>
    <w:p w:rsidR="00EF61F2" w:rsidRPr="006E42F3" w:rsidRDefault="00510E0D">
      <w:pPr>
        <w:rPr>
          <w:rFonts w:ascii="Gill Sans MT" w:hAnsi="Gill Sans MT"/>
          <w:b/>
        </w:rPr>
      </w:pPr>
      <w:r w:rsidRPr="006E42F3">
        <w:rPr>
          <w:rFonts w:ascii="Gill Sans MT" w:hAnsi="Gill Sans MT"/>
          <w:b/>
        </w:rPr>
        <w:t>Am I at risk through being a trustee?</w:t>
      </w:r>
    </w:p>
    <w:p w:rsidR="006E42F3" w:rsidRDefault="008F0A4F">
      <w:pPr>
        <w:rPr>
          <w:rFonts w:ascii="Gill Sans MT" w:hAnsi="Gill Sans MT"/>
        </w:rPr>
      </w:pPr>
      <w:r w:rsidRPr="006E42F3">
        <w:rPr>
          <w:rFonts w:ascii="Gill Sans MT" w:hAnsi="Gill Sans MT"/>
        </w:rPr>
        <w:t xml:space="preserve">There are safeguards that can be taken to avoid personal risk to trustees. As long as the organisation has a recognised legal structure </w:t>
      </w:r>
      <w:r w:rsidR="006E42F3">
        <w:rPr>
          <w:rFonts w:ascii="Gill Sans MT" w:hAnsi="Gill Sans MT"/>
        </w:rPr>
        <w:t xml:space="preserve">- </w:t>
      </w:r>
      <w:r w:rsidRPr="006E42F3">
        <w:rPr>
          <w:rFonts w:ascii="Gill Sans MT" w:hAnsi="Gill Sans MT"/>
        </w:rPr>
        <w:t>such as being a registered charity</w:t>
      </w:r>
      <w:r w:rsidR="006E42F3">
        <w:rPr>
          <w:rFonts w:ascii="Gill Sans MT" w:hAnsi="Gill Sans MT"/>
        </w:rPr>
        <w:t xml:space="preserve"> or a charitable incorporate organisation you won’t be held responsible for any organisational debt. This is called ‘incorporation’ – it means the organisation is a legal body in its own right. Without incorporation it is the trustees rather than the organisation that is entering into contracts, and is therefore responsible for them.</w:t>
      </w:r>
      <w:r w:rsidR="00913386">
        <w:rPr>
          <w:rFonts w:ascii="Gill Sans MT" w:hAnsi="Gill Sans MT"/>
        </w:rPr>
        <w:t xml:space="preserve"> </w:t>
      </w:r>
      <w:r w:rsidR="00CC37B5">
        <w:rPr>
          <w:rFonts w:ascii="Gill Sans MT" w:hAnsi="Gill Sans MT"/>
        </w:rPr>
        <w:t>There is also trustee indemnity insurance</w:t>
      </w:r>
      <w:r w:rsidR="00913386">
        <w:rPr>
          <w:rFonts w:ascii="Gill Sans MT" w:hAnsi="Gill Sans MT"/>
        </w:rPr>
        <w:t>, although opinion differs as to whether it is necessary.</w:t>
      </w:r>
    </w:p>
    <w:p w:rsidR="00EF61F2" w:rsidRDefault="00913386">
      <w:pPr>
        <w:rPr>
          <w:rFonts w:ascii="Gill Sans MT" w:hAnsi="Gill Sans MT"/>
        </w:rPr>
      </w:pPr>
      <w:r>
        <w:rPr>
          <w:rFonts w:ascii="Gill Sans MT" w:hAnsi="Gill Sans MT"/>
        </w:rPr>
        <w:t xml:space="preserve">Neither of these measures </w:t>
      </w:r>
      <w:proofErr w:type="gramStart"/>
      <w:r>
        <w:rPr>
          <w:rFonts w:ascii="Gill Sans MT" w:hAnsi="Gill Sans MT"/>
        </w:rPr>
        <w:t>protect</w:t>
      </w:r>
      <w:proofErr w:type="gramEnd"/>
      <w:r>
        <w:rPr>
          <w:rFonts w:ascii="Gill Sans MT" w:hAnsi="Gill Sans MT"/>
        </w:rPr>
        <w:t xml:space="preserve"> t</w:t>
      </w:r>
      <w:r w:rsidR="006D4CB5">
        <w:rPr>
          <w:rFonts w:ascii="Gill Sans MT" w:hAnsi="Gill Sans MT"/>
        </w:rPr>
        <w:t xml:space="preserve">rustees if they have behaved recklessly; however cases of the Charity Commission or the courts taking action against trustees are incredibly rare. There is </w:t>
      </w:r>
      <w:proofErr w:type="gramStart"/>
      <w:r w:rsidR="006D4CB5">
        <w:rPr>
          <w:rFonts w:ascii="Gill Sans MT" w:hAnsi="Gill Sans MT"/>
        </w:rPr>
        <w:t>a recognition</w:t>
      </w:r>
      <w:proofErr w:type="gramEnd"/>
      <w:r w:rsidR="006D4CB5">
        <w:rPr>
          <w:rFonts w:ascii="Gill Sans MT" w:hAnsi="Gill Sans MT"/>
        </w:rPr>
        <w:t xml:space="preserve"> that trustees are volunteers lending their time to help organisations – no one seeks to punish honest mistakes.</w:t>
      </w:r>
    </w:p>
    <w:p w:rsidR="008C40CB" w:rsidRDefault="008C40CB" w:rsidP="00E63F21">
      <w:pPr>
        <w:spacing w:after="0"/>
        <w:rPr>
          <w:rFonts w:ascii="Gill Sans MT" w:hAnsi="Gill Sans MT"/>
        </w:rPr>
      </w:pPr>
    </w:p>
    <w:p w:rsidR="008C40CB" w:rsidRPr="008C40CB" w:rsidRDefault="008C40CB">
      <w:pPr>
        <w:rPr>
          <w:rFonts w:ascii="Gill Sans MT" w:hAnsi="Gill Sans MT"/>
          <w:b/>
        </w:rPr>
      </w:pPr>
      <w:r w:rsidRPr="008C40CB">
        <w:rPr>
          <w:rFonts w:ascii="Gill Sans MT" w:hAnsi="Gill Sans MT"/>
          <w:b/>
        </w:rPr>
        <w:t>Is anyone barred from being a trustee?</w:t>
      </w:r>
    </w:p>
    <w:p w:rsidR="008C40CB" w:rsidRDefault="008C40CB">
      <w:pPr>
        <w:rPr>
          <w:rFonts w:ascii="Gill Sans MT" w:hAnsi="Gill Sans MT"/>
        </w:rPr>
      </w:pPr>
      <w:r>
        <w:rPr>
          <w:rFonts w:ascii="Gill Sans MT" w:hAnsi="Gill Sans MT"/>
        </w:rPr>
        <w:t>There is a lower age limit – 16 for charitable incorporated organisations or charities who are also companies, and 18 for other forms of charity.</w:t>
      </w:r>
    </w:p>
    <w:p w:rsidR="008C40CB" w:rsidRDefault="008C40CB">
      <w:pPr>
        <w:rPr>
          <w:rFonts w:ascii="Gill Sans MT" w:hAnsi="Gill Sans MT"/>
        </w:rPr>
      </w:pPr>
      <w:r>
        <w:rPr>
          <w:rFonts w:ascii="Gill Sans MT" w:hAnsi="Gill Sans MT"/>
        </w:rPr>
        <w:t>Some people are disqualified from being a trustee under the Charity Act. They include</w:t>
      </w:r>
      <w:r w:rsidR="004D1F81">
        <w:rPr>
          <w:rFonts w:ascii="Gill Sans MT" w:hAnsi="Gill Sans MT"/>
        </w:rPr>
        <w:t xml:space="preserve"> people</w:t>
      </w:r>
      <w:r>
        <w:rPr>
          <w:rFonts w:ascii="Gill Sans MT" w:hAnsi="Gill Sans MT"/>
        </w:rPr>
        <w:t>:</w:t>
      </w:r>
    </w:p>
    <w:p w:rsidR="008C40CB" w:rsidRPr="004D1F81" w:rsidRDefault="008C40CB" w:rsidP="004D1F81">
      <w:pPr>
        <w:pStyle w:val="ListParagraph"/>
        <w:numPr>
          <w:ilvl w:val="0"/>
          <w:numId w:val="1"/>
        </w:numPr>
        <w:rPr>
          <w:rFonts w:ascii="Gill Sans MT" w:hAnsi="Gill Sans MT"/>
        </w:rPr>
      </w:pPr>
      <w:r w:rsidRPr="004D1F81">
        <w:rPr>
          <w:rFonts w:ascii="Gill Sans MT" w:hAnsi="Gill Sans MT"/>
        </w:rPr>
        <w:t>with an unspent conviction for dishonesty or deception (e.g. fraud)</w:t>
      </w:r>
    </w:p>
    <w:p w:rsidR="008C40CB" w:rsidRPr="004D1F81" w:rsidRDefault="004D1F81" w:rsidP="004D1F81">
      <w:pPr>
        <w:pStyle w:val="ListParagraph"/>
        <w:numPr>
          <w:ilvl w:val="0"/>
          <w:numId w:val="1"/>
        </w:numPr>
        <w:rPr>
          <w:rFonts w:ascii="Gill Sans MT" w:hAnsi="Gill Sans MT"/>
        </w:rPr>
      </w:pPr>
      <w:r w:rsidRPr="004D1F81">
        <w:rPr>
          <w:rFonts w:ascii="Gill Sans MT" w:hAnsi="Gill Sans MT"/>
        </w:rPr>
        <w:t>who are an undischarged bankrupt</w:t>
      </w:r>
    </w:p>
    <w:p w:rsidR="004D1F81" w:rsidRPr="004D1F81" w:rsidRDefault="004D1F81" w:rsidP="004D1F81">
      <w:pPr>
        <w:pStyle w:val="ListParagraph"/>
        <w:numPr>
          <w:ilvl w:val="0"/>
          <w:numId w:val="1"/>
        </w:numPr>
        <w:rPr>
          <w:rFonts w:ascii="Gill Sans MT" w:hAnsi="Gill Sans MT"/>
        </w:rPr>
      </w:pPr>
      <w:r>
        <w:rPr>
          <w:rFonts w:ascii="Gill Sans MT" w:hAnsi="Gill Sans MT"/>
        </w:rPr>
        <w:t>who h</w:t>
      </w:r>
      <w:r w:rsidRPr="004D1F81">
        <w:rPr>
          <w:rFonts w:ascii="Gill Sans MT" w:hAnsi="Gill Sans MT"/>
        </w:rPr>
        <w:t>ave been disqualified from being a company director</w:t>
      </w:r>
    </w:p>
    <w:p w:rsidR="004D1F81" w:rsidRPr="004D1F81" w:rsidRDefault="004D1F81" w:rsidP="004D1F81">
      <w:pPr>
        <w:pStyle w:val="ListParagraph"/>
        <w:numPr>
          <w:ilvl w:val="0"/>
          <w:numId w:val="1"/>
        </w:numPr>
        <w:rPr>
          <w:rFonts w:ascii="Gill Sans MT" w:hAnsi="Gill Sans MT"/>
        </w:rPr>
      </w:pPr>
      <w:proofErr w:type="gramStart"/>
      <w:r>
        <w:rPr>
          <w:rFonts w:ascii="Gill Sans MT" w:hAnsi="Gill Sans MT"/>
        </w:rPr>
        <w:t>who</w:t>
      </w:r>
      <w:proofErr w:type="gramEnd"/>
      <w:r>
        <w:rPr>
          <w:rFonts w:ascii="Gill Sans MT" w:hAnsi="Gill Sans MT"/>
        </w:rPr>
        <w:t xml:space="preserve"> h</w:t>
      </w:r>
      <w:r w:rsidRPr="004D1F81">
        <w:rPr>
          <w:rFonts w:ascii="Gill Sans MT" w:hAnsi="Gill Sans MT"/>
        </w:rPr>
        <w:t>ave been removed as a trustee from another charity by the Charity Commission or a court judgement.</w:t>
      </w:r>
    </w:p>
    <w:p w:rsidR="004D1F81" w:rsidRDefault="004D1F81">
      <w:pPr>
        <w:rPr>
          <w:rFonts w:ascii="Gill Sans MT" w:hAnsi="Gill Sans MT"/>
        </w:rPr>
      </w:pPr>
      <w:r>
        <w:rPr>
          <w:rFonts w:ascii="Gill Sans MT" w:hAnsi="Gill Sans MT"/>
        </w:rPr>
        <w:t>Charities who wish to claim tax relief (e.g. Gift Aid) are required to have ‘fit and proper persons’ in management and trustee positions.</w:t>
      </w:r>
    </w:p>
    <w:p w:rsidR="00EF61F2" w:rsidRDefault="004D1F81">
      <w:pPr>
        <w:rPr>
          <w:rFonts w:ascii="Gill Sans MT" w:hAnsi="Gill Sans MT"/>
        </w:rPr>
      </w:pPr>
      <w:r>
        <w:rPr>
          <w:rFonts w:ascii="Gill Sans MT" w:hAnsi="Gill Sans MT"/>
        </w:rPr>
        <w:t>Organisations who work with children or vulnerable adults are likely to carry out criminal record checks on their trustees, and would not accept trustees with convictions that suggested they presented a danger to their service-users.</w:t>
      </w:r>
    </w:p>
    <w:p w:rsidR="00476BFB" w:rsidRDefault="00476BFB" w:rsidP="00476BFB">
      <w:pPr>
        <w:spacing w:after="0" w:line="240" w:lineRule="auto"/>
        <w:rPr>
          <w:rFonts w:ascii="Gill Sans MT" w:hAnsi="Gill Sans MT"/>
        </w:rPr>
      </w:pPr>
    </w:p>
    <w:p w:rsidR="00E63F21" w:rsidRPr="00476BFB" w:rsidRDefault="00E63F21">
      <w:pPr>
        <w:rPr>
          <w:rFonts w:ascii="Gill Sans MT" w:hAnsi="Gill Sans MT"/>
          <w:b/>
        </w:rPr>
      </w:pPr>
      <w:r w:rsidRPr="00476BFB">
        <w:rPr>
          <w:rFonts w:ascii="Gill Sans MT" w:hAnsi="Gill Sans MT"/>
          <w:b/>
        </w:rPr>
        <w:t>How do I become a trustee?</w:t>
      </w:r>
    </w:p>
    <w:p w:rsidR="00E63F21" w:rsidRPr="006E42F3" w:rsidRDefault="00E63F21">
      <w:pPr>
        <w:rPr>
          <w:rFonts w:ascii="Gill Sans MT" w:hAnsi="Gill Sans MT"/>
        </w:rPr>
      </w:pPr>
      <w:r>
        <w:rPr>
          <w:rFonts w:ascii="Gill Sans MT" w:hAnsi="Gill Sans MT"/>
        </w:rPr>
        <w:t>Some organisations will advert</w:t>
      </w:r>
      <w:r w:rsidR="00476BFB">
        <w:rPr>
          <w:rFonts w:ascii="Gill Sans MT" w:hAnsi="Gill Sans MT"/>
        </w:rPr>
        <w:t xml:space="preserve">ise locally or through the </w:t>
      </w:r>
      <w:hyperlink r:id="rId8" w:history="1">
        <w:r w:rsidR="00476BFB" w:rsidRPr="00476BFB">
          <w:rPr>
            <w:rStyle w:val="Hyperlink"/>
            <w:rFonts w:ascii="Gill Sans MT" w:hAnsi="Gill Sans MT"/>
          </w:rPr>
          <w:t>Team London</w:t>
        </w:r>
      </w:hyperlink>
      <w:r w:rsidR="00476BFB">
        <w:rPr>
          <w:rFonts w:ascii="Gill Sans MT" w:hAnsi="Gill Sans MT"/>
        </w:rPr>
        <w:t xml:space="preserve"> or </w:t>
      </w:r>
      <w:hyperlink r:id="rId9" w:history="1">
        <w:r w:rsidR="00476BFB" w:rsidRPr="00476BFB">
          <w:rPr>
            <w:rStyle w:val="Hyperlink"/>
            <w:rFonts w:ascii="Gill Sans MT" w:hAnsi="Gill Sans MT"/>
          </w:rPr>
          <w:t>Charity Job</w:t>
        </w:r>
      </w:hyperlink>
      <w:r w:rsidR="00476BFB">
        <w:rPr>
          <w:rFonts w:ascii="Gill Sans MT" w:hAnsi="Gill Sans MT"/>
        </w:rPr>
        <w:t xml:space="preserve"> websites. Volunteer Centre Bexley can help too. We match volu</w:t>
      </w:r>
      <w:r w:rsidR="00785BD0">
        <w:rPr>
          <w:rFonts w:ascii="Gill Sans MT" w:hAnsi="Gill Sans MT"/>
        </w:rPr>
        <w:t xml:space="preserve">nteers with local organisations and would be happy to talk to you about your skills and the kind of organisation you’d like to support. </w:t>
      </w:r>
    </w:p>
    <w:sectPr w:rsidR="00E63F21" w:rsidRPr="006E42F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643" w:rsidRDefault="008C5643" w:rsidP="008C5643">
      <w:pPr>
        <w:spacing w:after="0" w:line="240" w:lineRule="auto"/>
      </w:pPr>
      <w:r>
        <w:separator/>
      </w:r>
    </w:p>
  </w:endnote>
  <w:endnote w:type="continuationSeparator" w:id="0">
    <w:p w:rsidR="008C5643" w:rsidRDefault="008C5643" w:rsidP="008C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643" w:rsidRDefault="008C5643" w:rsidP="008C5643">
      <w:pPr>
        <w:spacing w:after="0" w:line="240" w:lineRule="auto"/>
      </w:pPr>
      <w:r>
        <w:separator/>
      </w:r>
    </w:p>
  </w:footnote>
  <w:footnote w:type="continuationSeparator" w:id="0">
    <w:p w:rsidR="008C5643" w:rsidRDefault="008C5643" w:rsidP="008C5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43" w:rsidRDefault="008C5643" w:rsidP="008C5643">
    <w:pPr>
      <w:pStyle w:val="Header"/>
      <w:jc w:val="right"/>
    </w:pPr>
    <w:r>
      <w:rPr>
        <w:noProof/>
        <w:lang w:eastAsia="en-GB"/>
      </w:rPr>
      <w:drawing>
        <wp:inline distT="0" distB="0" distL="0" distR="0" wp14:anchorId="7DE64707" wp14:editId="063FCBFC">
          <wp:extent cx="2181225" cy="58312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Bexley logo.png"/>
                  <pic:cNvPicPr/>
                </pic:nvPicPr>
                <pic:blipFill>
                  <a:blip r:embed="rId1">
                    <a:extLst>
                      <a:ext uri="{28A0092B-C50C-407E-A947-70E740481C1C}">
                        <a14:useLocalDpi xmlns:a14="http://schemas.microsoft.com/office/drawing/2010/main" val="0"/>
                      </a:ext>
                    </a:extLst>
                  </a:blip>
                  <a:stretch>
                    <a:fillRect/>
                  </a:stretch>
                </pic:blipFill>
                <pic:spPr>
                  <a:xfrm>
                    <a:off x="0" y="0"/>
                    <a:ext cx="2180259" cy="5828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2B96"/>
    <w:multiLevelType w:val="hybridMultilevel"/>
    <w:tmpl w:val="93743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0C34E8"/>
    <w:multiLevelType w:val="hybridMultilevel"/>
    <w:tmpl w:val="BB4250D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1536A1"/>
    <w:multiLevelType w:val="hybridMultilevel"/>
    <w:tmpl w:val="17D8F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AC"/>
    <w:rsid w:val="0015428B"/>
    <w:rsid w:val="00273E54"/>
    <w:rsid w:val="003A3D64"/>
    <w:rsid w:val="00476BFB"/>
    <w:rsid w:val="00490DD9"/>
    <w:rsid w:val="004D1F81"/>
    <w:rsid w:val="00510E0D"/>
    <w:rsid w:val="0058358E"/>
    <w:rsid w:val="005D2EF3"/>
    <w:rsid w:val="006D4CB5"/>
    <w:rsid w:val="006E42F3"/>
    <w:rsid w:val="00775A22"/>
    <w:rsid w:val="00785BD0"/>
    <w:rsid w:val="0081485C"/>
    <w:rsid w:val="008C40CB"/>
    <w:rsid w:val="008C5643"/>
    <w:rsid w:val="008F0A4F"/>
    <w:rsid w:val="00907CDB"/>
    <w:rsid w:val="00913386"/>
    <w:rsid w:val="00A130AB"/>
    <w:rsid w:val="00A54F43"/>
    <w:rsid w:val="00B371AC"/>
    <w:rsid w:val="00CC37B5"/>
    <w:rsid w:val="00CE799A"/>
    <w:rsid w:val="00DA240B"/>
    <w:rsid w:val="00E021D4"/>
    <w:rsid w:val="00E41848"/>
    <w:rsid w:val="00E63F21"/>
    <w:rsid w:val="00ED6F17"/>
    <w:rsid w:val="00EF61F2"/>
    <w:rsid w:val="00F83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28B"/>
    <w:pPr>
      <w:ind w:left="720"/>
      <w:contextualSpacing/>
    </w:pPr>
  </w:style>
  <w:style w:type="character" w:styleId="Hyperlink">
    <w:name w:val="Hyperlink"/>
    <w:basedOn w:val="DefaultParagraphFont"/>
    <w:uiPriority w:val="99"/>
    <w:unhideWhenUsed/>
    <w:rsid w:val="00476BFB"/>
    <w:rPr>
      <w:color w:val="0000FF" w:themeColor="hyperlink"/>
      <w:u w:val="single"/>
    </w:rPr>
  </w:style>
  <w:style w:type="paragraph" w:styleId="Header">
    <w:name w:val="header"/>
    <w:basedOn w:val="Normal"/>
    <w:link w:val="HeaderChar"/>
    <w:uiPriority w:val="99"/>
    <w:unhideWhenUsed/>
    <w:rsid w:val="008C5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643"/>
  </w:style>
  <w:style w:type="paragraph" w:styleId="Footer">
    <w:name w:val="footer"/>
    <w:basedOn w:val="Normal"/>
    <w:link w:val="FooterChar"/>
    <w:uiPriority w:val="99"/>
    <w:unhideWhenUsed/>
    <w:rsid w:val="008C5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643"/>
  </w:style>
  <w:style w:type="paragraph" w:styleId="BalloonText">
    <w:name w:val="Balloon Text"/>
    <w:basedOn w:val="Normal"/>
    <w:link w:val="BalloonTextChar"/>
    <w:uiPriority w:val="99"/>
    <w:semiHidden/>
    <w:unhideWhenUsed/>
    <w:rsid w:val="008C5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28B"/>
    <w:pPr>
      <w:ind w:left="720"/>
      <w:contextualSpacing/>
    </w:pPr>
  </w:style>
  <w:style w:type="character" w:styleId="Hyperlink">
    <w:name w:val="Hyperlink"/>
    <w:basedOn w:val="DefaultParagraphFont"/>
    <w:uiPriority w:val="99"/>
    <w:unhideWhenUsed/>
    <w:rsid w:val="00476BFB"/>
    <w:rPr>
      <w:color w:val="0000FF" w:themeColor="hyperlink"/>
      <w:u w:val="single"/>
    </w:rPr>
  </w:style>
  <w:style w:type="paragraph" w:styleId="Header">
    <w:name w:val="header"/>
    <w:basedOn w:val="Normal"/>
    <w:link w:val="HeaderChar"/>
    <w:uiPriority w:val="99"/>
    <w:unhideWhenUsed/>
    <w:rsid w:val="008C5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643"/>
  </w:style>
  <w:style w:type="paragraph" w:styleId="Footer">
    <w:name w:val="footer"/>
    <w:basedOn w:val="Normal"/>
    <w:link w:val="FooterChar"/>
    <w:uiPriority w:val="99"/>
    <w:unhideWhenUsed/>
    <w:rsid w:val="008C5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643"/>
  </w:style>
  <w:style w:type="paragraph" w:styleId="BalloonText">
    <w:name w:val="Balloon Text"/>
    <w:basedOn w:val="Normal"/>
    <w:link w:val="BalloonTextChar"/>
    <w:uiPriority w:val="99"/>
    <w:semiHidden/>
    <w:unhideWhenUsed/>
    <w:rsid w:val="008C5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5791">
      <w:bodyDiv w:val="1"/>
      <w:marLeft w:val="0"/>
      <w:marRight w:val="0"/>
      <w:marTop w:val="0"/>
      <w:marBottom w:val="0"/>
      <w:divBdr>
        <w:top w:val="none" w:sz="0" w:space="0" w:color="auto"/>
        <w:left w:val="none" w:sz="0" w:space="0" w:color="auto"/>
        <w:bottom w:val="none" w:sz="0" w:space="0" w:color="auto"/>
        <w:right w:val="none" w:sz="0" w:space="0" w:color="auto"/>
      </w:divBdr>
    </w:div>
    <w:div w:id="313532246">
      <w:bodyDiv w:val="1"/>
      <w:marLeft w:val="0"/>
      <w:marRight w:val="0"/>
      <w:marTop w:val="0"/>
      <w:marBottom w:val="0"/>
      <w:divBdr>
        <w:top w:val="none" w:sz="0" w:space="0" w:color="auto"/>
        <w:left w:val="none" w:sz="0" w:space="0" w:color="auto"/>
        <w:bottom w:val="none" w:sz="0" w:space="0" w:color="auto"/>
        <w:right w:val="none" w:sz="0" w:space="0" w:color="auto"/>
      </w:divBdr>
    </w:div>
    <w:div w:id="589122735">
      <w:bodyDiv w:val="1"/>
      <w:marLeft w:val="0"/>
      <w:marRight w:val="0"/>
      <w:marTop w:val="0"/>
      <w:marBottom w:val="0"/>
      <w:divBdr>
        <w:top w:val="none" w:sz="0" w:space="0" w:color="auto"/>
        <w:left w:val="none" w:sz="0" w:space="0" w:color="auto"/>
        <w:bottom w:val="none" w:sz="0" w:space="0" w:color="auto"/>
        <w:right w:val="none" w:sz="0" w:space="0" w:color="auto"/>
      </w:divBdr>
    </w:div>
    <w:div w:id="1019743235">
      <w:bodyDiv w:val="1"/>
      <w:marLeft w:val="0"/>
      <w:marRight w:val="0"/>
      <w:marTop w:val="0"/>
      <w:marBottom w:val="0"/>
      <w:divBdr>
        <w:top w:val="none" w:sz="0" w:space="0" w:color="auto"/>
        <w:left w:val="none" w:sz="0" w:space="0" w:color="auto"/>
        <w:bottom w:val="none" w:sz="0" w:space="0" w:color="auto"/>
        <w:right w:val="none" w:sz="0" w:space="0" w:color="auto"/>
      </w:divBdr>
    </w:div>
    <w:div w:id="1812402955">
      <w:bodyDiv w:val="1"/>
      <w:marLeft w:val="0"/>
      <w:marRight w:val="0"/>
      <w:marTop w:val="0"/>
      <w:marBottom w:val="0"/>
      <w:divBdr>
        <w:top w:val="none" w:sz="0" w:space="0" w:color="auto"/>
        <w:left w:val="none" w:sz="0" w:space="0" w:color="auto"/>
        <w:bottom w:val="none" w:sz="0" w:space="0" w:color="auto"/>
        <w:right w:val="none" w:sz="0" w:space="0" w:color="auto"/>
      </w:divBdr>
    </w:div>
    <w:div w:id="20224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unteerteam.london.gov.uk/sear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arityjo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Restall</dc:creator>
  <cp:lastModifiedBy>Kara Lee</cp:lastModifiedBy>
  <cp:revision>3</cp:revision>
  <dcterms:created xsi:type="dcterms:W3CDTF">2016-11-01T12:12:00Z</dcterms:created>
  <dcterms:modified xsi:type="dcterms:W3CDTF">2016-11-01T12:14:00Z</dcterms:modified>
</cp:coreProperties>
</file>